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081" w:rsidRDefault="00223B1F">
      <w:pPr>
        <w:jc w:val="center"/>
        <w:rPr>
          <w:b/>
          <w:u w:val="single"/>
        </w:rPr>
      </w:pPr>
      <w:r>
        <w:rPr>
          <w:b/>
          <w:u w:val="single"/>
        </w:rPr>
        <w:t>ANEXO 1.</w:t>
      </w:r>
    </w:p>
    <w:tbl>
      <w:tblPr>
        <w:tblStyle w:val="a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C47081">
        <w:tc>
          <w:tcPr>
            <w:tcW w:w="10070" w:type="dxa"/>
          </w:tcPr>
          <w:p w:rsidR="00C47081" w:rsidRDefault="00C47081">
            <w:pPr>
              <w:pStyle w:val="Ttulo"/>
              <w:ind w:firstLine="794"/>
            </w:pPr>
          </w:p>
          <w:p w:rsidR="00C47081" w:rsidRDefault="00223B1F">
            <w:pPr>
              <w:pStyle w:val="Ttulo"/>
              <w:ind w:firstLine="794"/>
            </w:pPr>
            <w:r>
              <w:t>FORMATO CONVOCATORIA PARA SELECCIÓN Y VINCULACIÓN DE ESTUDIANTE(S) AUXILIAR(ES)</w:t>
            </w:r>
          </w:p>
          <w:p w:rsidR="00C47081" w:rsidRDefault="00C47081">
            <w:pPr>
              <w:pStyle w:val="Ttulo"/>
              <w:ind w:firstLine="794"/>
            </w:pPr>
          </w:p>
          <w:p w:rsidR="00C47081" w:rsidRDefault="00223B1F">
            <w:pPr>
              <w:pStyle w:val="Ttulo"/>
              <w:ind w:firstLine="794"/>
            </w:pPr>
            <w:r>
              <w:t xml:space="preserve">SEDE MEDELLÍN 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C47081" w:rsidRDefault="00223B1F">
            <w:pPr>
              <w:spacing w:before="53"/>
              <w:ind w:left="794" w:right="7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(Acuerdo 024 de 2022 del Consejo Superior Universitario)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7081" w:rsidRDefault="00223B1F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Convocatoria: Apoyo a la Oficina de Comunicaciones</w:t>
            </w:r>
          </w:p>
          <w:p w:rsidR="00C47081" w:rsidRDefault="00223B1F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Facultad, dependencia o proyecto que convoca: Facultad de Minas </w:t>
            </w:r>
          </w:p>
          <w:p w:rsidR="00C47081" w:rsidRDefault="00223B1F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de la Convocatoria: </w:t>
            </w:r>
            <w:r w:rsidR="0056194C">
              <w:rPr>
                <w:sz w:val="20"/>
                <w:szCs w:val="20"/>
              </w:rPr>
              <w:t>1</w:t>
            </w:r>
          </w:p>
          <w:p w:rsidR="00C47081" w:rsidRDefault="00223B1F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color w:val="A6A6A6"/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publicación de la convocatoria: enero 1</w:t>
            </w:r>
            <w:r w:rsidR="0056194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de 202</w:t>
            </w:r>
            <w:r w:rsidR="0056194C">
              <w:rPr>
                <w:sz w:val="20"/>
                <w:szCs w:val="20"/>
              </w:rPr>
              <w:t>3</w:t>
            </w:r>
          </w:p>
          <w:p w:rsidR="00C47081" w:rsidRDefault="00223B1F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actividades a desarrollar en la convocatoria: Gestión Administrativa </w:t>
            </w:r>
          </w:p>
          <w:p w:rsidR="00C47081" w:rsidRDefault="00223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before="1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Dirigida a estudiantes de: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Pregrado </w:t>
            </w:r>
          </w:p>
          <w:p w:rsidR="00C47081" w:rsidRDefault="00223B1F">
            <w:pPr>
              <w:pStyle w:val="Ttulo1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outlineLvl w:val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estudiantes a vincular: 1</w:t>
            </w:r>
          </w:p>
          <w:p w:rsidR="00C47081" w:rsidRDefault="00223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before="13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Requisitos Generales: (Art. 2 Acuerdo CSU 024 de 2022)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before="130"/>
              <w:ind w:left="31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a. Tener la calidad de estudiante de la Universidad Nacional de Colombia.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b. Si las actividades a desarrollar están relacionadas con docencia, el estudiante deberá tener un Promedio Aritmético Ponderado Acumulado ­ P.A.P.A. igual o superior a 3.5. para estudiantes de pregrado.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c.  Si las actividades a desarrollar están relacionadas con investigación, extensión, bienestar universitario o de gestión administrativa el estudiante deberá tener un Promedio Aritmético Ponderado Acumulado ­ P.A.P.A. igual o superior a 3.0. para estudiantes de pregrado, e igual o superior a 4.0 para estudiantes de posgrado. 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d. No ostentar la calidad de monitor académico o becario, salvo para aquellos estudiantes que obtuvieron la beca de posgrado por la distinción de Grado de Honor de la Universidad Nacional de Colombia.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e. No tener calidad de funcionario público (administrativo o docente de planta) de la Universidad Nacional de Colombia.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f. Durante el periodo lectivo el Estudiante Auxiliar debe mantener la calidad de estudiante e inscrita al menos la carga mínima exigida por el Estatuto Estudiantil. 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g. No haber tenido sanciones disciplinarias.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47081" w:rsidRDefault="00223B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académica.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7081" w:rsidRDefault="00223B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Admisión regular. Se privilegia a los que hayan obtenido los mayores puntajes de admisión.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7081" w:rsidRDefault="00223B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Haber sido admitido por admisión automática, según el literal c del artículo 57 del Acuerdo 008 de 2008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del Consejo Superior Universitario - Estatuto Estudiantil en sus disposiciones académicas.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7081" w:rsidRDefault="00223B1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Admisión mediante tránsito entre programas de posgrado, tener un promedio académico igual o superior a 4.0 en el programa de posgrado desde el cual se aprobó el tránsito.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7081" w:rsidRDefault="00223B1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jc w:val="both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b/>
                <w:color w:val="000000"/>
                <w:sz w:val="20"/>
                <w:szCs w:val="20"/>
              </w:rPr>
              <w:t>Perfil: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 xml:space="preserve"> Estudiante de ingeniería industrial, que haya cursado la asignatura de estadística 1</w:t>
            </w:r>
            <w:r>
              <w:rPr>
                <w:rFonts w:ascii="Arial MT" w:eastAsia="Arial MT" w:hAnsi="Arial MT" w:cs="Arial MT"/>
                <w:sz w:val="20"/>
                <w:szCs w:val="20"/>
              </w:rPr>
              <w:t xml:space="preserve"> y materia de ingeniería de producción, 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que tenga un % de avance entre el 50% y 80</w:t>
            </w:r>
            <w:proofErr w:type="gramStart"/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% ,</w:t>
            </w:r>
            <w:proofErr w:type="gramEnd"/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 xml:space="preserve"> conocimiento medio </w:t>
            </w:r>
            <w:proofErr w:type="spellStart"/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ó</w:t>
            </w:r>
            <w:proofErr w:type="spellEnd"/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 xml:space="preserve"> avanzado de Excel, buenas habilidades sociales.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1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7081" w:rsidRDefault="00223B1F">
            <w:pPr>
              <w:pStyle w:val="Ttulo1"/>
              <w:numPr>
                <w:ilvl w:val="0"/>
                <w:numId w:val="2"/>
              </w:numPr>
              <w:tabs>
                <w:tab w:val="left" w:pos="311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Actividades a desarrollar: 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10" w:hanging="201"/>
              <w:rPr>
                <w:rFonts w:ascii="Arial MT" w:eastAsia="Arial MT" w:hAnsi="Arial MT" w:cs="Arial MT"/>
                <w:color w:val="A6A6A6"/>
                <w:sz w:val="20"/>
                <w:szCs w:val="20"/>
              </w:rPr>
            </w:pPr>
          </w:p>
          <w:p w:rsidR="00C47081" w:rsidRDefault="00223B1F">
            <w:pPr>
              <w:pStyle w:val="Ttulo1"/>
              <w:numPr>
                <w:ilvl w:val="0"/>
                <w:numId w:val="3"/>
              </w:numPr>
              <w:tabs>
                <w:tab w:val="left" w:pos="311"/>
              </w:tabs>
              <w:outlineLv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Recolectar, cuantificar y analizar información para elaboración informes mensuales del área y elaboración informe de gestión.</w:t>
            </w:r>
            <w:r>
              <w:rPr>
                <w:color w:val="A6A6A6"/>
                <w:sz w:val="20"/>
                <w:szCs w:val="20"/>
              </w:rPr>
              <w:t xml:space="preserve"> </w:t>
            </w:r>
          </w:p>
          <w:p w:rsidR="00C47081" w:rsidRDefault="00223B1F">
            <w:pPr>
              <w:numPr>
                <w:ilvl w:val="0"/>
                <w:numId w:val="3"/>
              </w:numPr>
              <w:tabs>
                <w:tab w:val="left" w:pos="311"/>
              </w:tabs>
              <w:rPr>
                <w:b/>
              </w:rPr>
            </w:pPr>
            <w:r>
              <w:rPr>
                <w:b/>
              </w:rPr>
              <w:t>Acompañar estudio de tiempos y medición de la capacidad y análisis de cargas laborales de la oficina de comunicaciones.</w:t>
            </w:r>
          </w:p>
          <w:p w:rsidR="00C47081" w:rsidRDefault="00223B1F">
            <w:pPr>
              <w:pStyle w:val="Ttulo1"/>
              <w:numPr>
                <w:ilvl w:val="0"/>
                <w:numId w:val="3"/>
              </w:numPr>
              <w:tabs>
                <w:tab w:val="left" w:pos="311"/>
              </w:tabs>
              <w:outlineLv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Apoyar la elaboración y aplicación de encuestas cuando así se requiera.</w:t>
            </w:r>
            <w:r>
              <w:rPr>
                <w:color w:val="A6A6A6"/>
                <w:sz w:val="20"/>
                <w:szCs w:val="20"/>
              </w:rPr>
              <w:t xml:space="preserve"> </w:t>
            </w:r>
          </w:p>
          <w:p w:rsidR="00C47081" w:rsidRDefault="00223B1F">
            <w:pPr>
              <w:pStyle w:val="Ttulo1"/>
              <w:numPr>
                <w:ilvl w:val="0"/>
                <w:numId w:val="3"/>
              </w:numPr>
              <w:tabs>
                <w:tab w:val="left" w:pos="311"/>
              </w:tabs>
              <w:outlineLv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Actualizar y analizar bases de datos que se requieran.</w:t>
            </w:r>
            <w:r>
              <w:rPr>
                <w:color w:val="A6A6A6"/>
                <w:sz w:val="20"/>
                <w:szCs w:val="20"/>
              </w:rPr>
              <w:t xml:space="preserve"> </w:t>
            </w:r>
          </w:p>
          <w:p w:rsidR="00C47081" w:rsidRDefault="00223B1F">
            <w:pPr>
              <w:pStyle w:val="Ttulo1"/>
              <w:numPr>
                <w:ilvl w:val="0"/>
                <w:numId w:val="3"/>
              </w:numPr>
              <w:tabs>
                <w:tab w:val="left" w:pos="311"/>
              </w:tabs>
              <w:outlineLvl w:val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Apoyar logísticamente los eventos presenciales y virtuales.</w:t>
            </w:r>
            <w:r>
              <w:rPr>
                <w:color w:val="A6A6A6"/>
                <w:sz w:val="20"/>
                <w:szCs w:val="20"/>
              </w:rPr>
              <w:t xml:space="preserve"> </w:t>
            </w:r>
          </w:p>
          <w:p w:rsidR="00C47081" w:rsidRDefault="00223B1F">
            <w:pPr>
              <w:pStyle w:val="Ttulo1"/>
              <w:numPr>
                <w:ilvl w:val="0"/>
                <w:numId w:val="3"/>
              </w:numPr>
              <w:tabs>
                <w:tab w:val="left" w:pos="311"/>
              </w:tabs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Apoyar la transcripción de contenidos para la producción periodística de la oficina.</w:t>
            </w:r>
          </w:p>
          <w:p w:rsidR="00C47081" w:rsidRDefault="00C47081">
            <w:pPr>
              <w:pStyle w:val="Ttulo1"/>
              <w:tabs>
                <w:tab w:val="left" w:pos="311"/>
              </w:tabs>
              <w:spacing w:before="130"/>
              <w:ind w:left="0" w:firstLine="0"/>
              <w:outlineLvl w:val="0"/>
              <w:rPr>
                <w:sz w:val="20"/>
                <w:szCs w:val="20"/>
              </w:rPr>
            </w:pPr>
          </w:p>
          <w:p w:rsidR="00C47081" w:rsidRDefault="00223B1F">
            <w:pPr>
              <w:pStyle w:val="Ttulo1"/>
              <w:tabs>
                <w:tab w:val="left" w:pos="311"/>
              </w:tabs>
              <w:spacing w:before="130"/>
              <w:ind w:left="0" w:firstLine="0"/>
              <w:outlineLvl w:val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Modalidad de las actividades: </w:t>
            </w:r>
            <w:r>
              <w:rPr>
                <w:color w:val="000000"/>
                <w:sz w:val="20"/>
                <w:szCs w:val="20"/>
              </w:rPr>
              <w:t>Presencial</w:t>
            </w:r>
          </w:p>
          <w:p w:rsidR="00C47081" w:rsidRDefault="00C47081">
            <w:pPr>
              <w:pStyle w:val="Ttulo1"/>
              <w:tabs>
                <w:tab w:val="left" w:pos="311"/>
              </w:tabs>
              <w:spacing w:before="130"/>
              <w:ind w:firstLine="0"/>
              <w:outlineLvl w:val="0"/>
              <w:rPr>
                <w:b w:val="0"/>
                <w:sz w:val="20"/>
                <w:szCs w:val="20"/>
              </w:rPr>
            </w:pPr>
          </w:p>
          <w:p w:rsidR="00C47081" w:rsidRDefault="00223B1F">
            <w:pPr>
              <w:tabs>
                <w:tab w:val="left" w:pos="311"/>
              </w:tabs>
              <w:spacing w:before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 Disponibilidad de tiempo requerida:  20 horas semanales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</w:tabs>
              <w:spacing w:before="130"/>
              <w:ind w:left="3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7081" w:rsidRDefault="00223B1F">
            <w:pPr>
              <w:tabs>
                <w:tab w:val="left" w:pos="311"/>
              </w:tabs>
              <w:spacing w:before="130"/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8. Estímulo económico y forma de otorgamiento del estímulo: </w:t>
            </w:r>
          </w:p>
          <w:p w:rsidR="00C47081" w:rsidRDefault="00223B1F">
            <w:pPr>
              <w:tabs>
                <w:tab w:val="left" w:pos="311"/>
              </w:tabs>
              <w:spacing w:before="130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 salario mínimo legal mensual vigente.</w:t>
            </w:r>
          </w:p>
          <w:p w:rsidR="00C47081" w:rsidRDefault="00C47081">
            <w:pPr>
              <w:tabs>
                <w:tab w:val="left" w:pos="311"/>
              </w:tabs>
              <w:spacing w:before="130"/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</w:p>
          <w:p w:rsidR="00C47081" w:rsidRDefault="00223B1F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Duración de la vinculación: 6 meses.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10. Forma de selección: </w:t>
            </w: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a. Se realizará prueba de conocimientos.</w:t>
            </w: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b. Se realizará prueba básica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excel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c. Se realizará entrevista.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 En la selección se dará prelación a los estudiantes de pregrado cuyos puntajes básicos de matrícula (PBM) sean los más bajos dentro de los que se hayan presentado a la convocatoria correspondiente siempre y cuando cumplan a cabalidad con los requisitos del perfil previstos para el desarrollo de las actividades descritas.)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7081" w:rsidRDefault="00223B1F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Términos para presentación de documentos:</w:t>
            </w:r>
          </w:p>
          <w:p w:rsidR="00C47081" w:rsidRDefault="00C4708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</w:rPr>
            </w:pPr>
          </w:p>
          <w:p w:rsidR="00C47081" w:rsidRDefault="00223B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before="76"/>
              <w:ind w:left="223" w:hanging="1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Lugar o correo electrónico y horario de recepción: fminascorp_med@unal.edu.co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before="76"/>
              <w:ind w:left="22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C47081" w:rsidRPr="00085F49" w:rsidRDefault="00223B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before="76"/>
              <w:ind w:left="223" w:hanging="11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 de cierre de convocatoria: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85F49">
              <w:rPr>
                <w:rFonts w:ascii="Arial MT" w:eastAsia="Arial MT" w:hAnsi="Arial MT" w:cs="Arial MT"/>
                <w:sz w:val="20"/>
                <w:szCs w:val="20"/>
              </w:rPr>
              <w:t>20 de enero de 202</w:t>
            </w:r>
            <w:r w:rsidR="0056194C">
              <w:rPr>
                <w:rFonts w:ascii="Arial MT" w:eastAsia="Arial MT" w:hAnsi="Arial MT" w:cs="Arial MT"/>
                <w:sz w:val="20"/>
                <w:szCs w:val="20"/>
              </w:rPr>
              <w:t>3</w:t>
            </w:r>
            <w:bookmarkStart w:id="1" w:name="_GoBack"/>
            <w:bookmarkEnd w:id="1"/>
          </w:p>
          <w:p w:rsidR="00C47081" w:rsidRDefault="00C47081" w:rsidP="00085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before="76"/>
              <w:ind w:left="223"/>
              <w:rPr>
                <w:rFonts w:ascii="Arial MT" w:eastAsia="Arial MT" w:hAnsi="Arial MT" w:cs="Arial MT"/>
                <w:sz w:val="20"/>
                <w:szCs w:val="20"/>
              </w:rPr>
            </w:pPr>
          </w:p>
          <w:p w:rsidR="00C47081" w:rsidRDefault="00223B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before="76"/>
              <w:ind w:hanging="113"/>
              <w:rPr>
                <w:rFonts w:ascii="Arial" w:eastAsia="Arial" w:hAnsi="Arial" w:cs="Arial"/>
                <w:b/>
                <w:color w:val="A6A6A6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Documentación requerida:</w:t>
            </w: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before="76"/>
              <w:ind w:left="39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 Formato Único de Hoja de Vida http://www.unal.edu.co/dnp/Archivos_base/formato_vida.pdf</w:t>
            </w: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before="76"/>
              <w:ind w:left="39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 Historia Académica del SIA.</w:t>
            </w: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before="76"/>
              <w:ind w:left="39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 Fotocopia de la Cédula.</w:t>
            </w: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ind w:left="39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 Horario de Clases)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10" w:hanging="20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C47081" w:rsidRDefault="00223B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before="76"/>
              <w:ind w:left="223" w:hanging="1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 de la convocatoria:</w:t>
            </w:r>
          </w:p>
          <w:p w:rsidR="00C47081" w:rsidRDefault="00223B1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before="7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ncizar Sans" w:eastAsia="Ancizar Sans" w:hAnsi="Ancizar Sans" w:cs="Ancizar Sans"/>
                <w:color w:val="212529"/>
                <w:sz w:val="21"/>
                <w:szCs w:val="21"/>
                <w:highlight w:val="white"/>
              </w:rPr>
              <w:t xml:space="preserve">Nombre: Claudia Patricia </w:t>
            </w:r>
            <w:r w:rsidR="00085F49">
              <w:rPr>
                <w:rFonts w:ascii="Ancizar Sans" w:eastAsia="Ancizar Sans" w:hAnsi="Ancizar Sans" w:cs="Ancizar Sans"/>
                <w:color w:val="212529"/>
                <w:sz w:val="21"/>
                <w:szCs w:val="21"/>
                <w:highlight w:val="white"/>
              </w:rPr>
              <w:t>Álvarez</w:t>
            </w:r>
            <w:r>
              <w:rPr>
                <w:rFonts w:ascii="Ancizar Sans" w:eastAsia="Ancizar Sans" w:hAnsi="Ancizar Sans" w:cs="Ancizar Sans"/>
                <w:color w:val="212529"/>
                <w:sz w:val="21"/>
                <w:szCs w:val="21"/>
                <w:highlight w:val="white"/>
              </w:rPr>
              <w:t xml:space="preserve"> Zuluaga</w:t>
            </w:r>
          </w:p>
          <w:p w:rsidR="00C47081" w:rsidRDefault="00223B1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before="7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ncizar Sans" w:eastAsia="Ancizar Sans" w:hAnsi="Ancizar Sans" w:cs="Ancizar Sans"/>
                <w:color w:val="212529"/>
                <w:sz w:val="21"/>
                <w:szCs w:val="21"/>
                <w:highlight w:val="white"/>
              </w:rPr>
              <w:t>Correo:</w:t>
            </w:r>
            <w:r w:rsidR="00085F49">
              <w:rPr>
                <w:rFonts w:ascii="Ancizar Sans" w:eastAsia="Ancizar Sans" w:hAnsi="Ancizar Sans" w:cs="Ancizar Sans"/>
                <w:color w:val="212529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Ancizar Sans" w:eastAsia="Ancizar Sans" w:hAnsi="Ancizar Sans" w:cs="Ancizar Sans"/>
                <w:color w:val="212529"/>
                <w:sz w:val="21"/>
                <w:szCs w:val="21"/>
                <w:highlight w:val="white"/>
              </w:rPr>
              <w:t>fminascorp_med@unal.edu.co</w:t>
            </w:r>
          </w:p>
          <w:p w:rsidR="00C47081" w:rsidRDefault="00223B1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4"/>
              </w:tabs>
              <w:spacing w:before="7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ncizar Sans" w:eastAsia="Ancizar Sans" w:hAnsi="Ancizar Sans" w:cs="Ancizar Sans"/>
                <w:color w:val="212529"/>
                <w:sz w:val="21"/>
                <w:szCs w:val="21"/>
                <w:highlight w:val="white"/>
              </w:rPr>
              <w:t>Teléfono (o extensión):4925091</w:t>
            </w:r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C47081" w:rsidRDefault="00223B1F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Términos de la publicación de resultados:</w:t>
            </w:r>
          </w:p>
          <w:p w:rsidR="00C47081" w:rsidRDefault="00C4708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</w:rPr>
            </w:pPr>
          </w:p>
          <w:p w:rsidR="00C47081" w:rsidRPr="00085F49" w:rsidRDefault="00223B1F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Fecha de publicación de resultados</w:t>
            </w:r>
            <w:r w:rsidRPr="00085F49">
              <w:rPr>
                <w:sz w:val="20"/>
                <w:szCs w:val="20"/>
              </w:rPr>
              <w:t xml:space="preserve">: </w:t>
            </w:r>
            <w:r w:rsidR="00085F49" w:rsidRPr="00331C38">
              <w:rPr>
                <w:b w:val="0"/>
                <w:sz w:val="20"/>
                <w:szCs w:val="20"/>
              </w:rPr>
              <w:t>Se publicarán los resultados</w:t>
            </w:r>
            <w:r w:rsidR="00331C38" w:rsidRPr="00331C38">
              <w:rPr>
                <w:b w:val="0"/>
                <w:sz w:val="20"/>
                <w:szCs w:val="20"/>
              </w:rPr>
              <w:t>,</w:t>
            </w:r>
            <w:r w:rsidR="00085F49" w:rsidRPr="00331C38">
              <w:rPr>
                <w:b w:val="0"/>
                <w:sz w:val="20"/>
                <w:szCs w:val="20"/>
              </w:rPr>
              <w:t xml:space="preserve"> máximo al 16 de enero de 2023.</w:t>
            </w:r>
          </w:p>
          <w:p w:rsidR="00C47081" w:rsidRDefault="00C4708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</w:rPr>
            </w:pP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line="328" w:lineRule="auto"/>
              <w:ind w:left="110" w:right="15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Los estudiantes que se postulen para la presente convocatoria aceptan que sus datos personales (nombre completo y/o documento de identificación) sean publicados al momento de dar a conocer los resultados del proceso de selección por los canales de divulgación que la Universidad disponga para tal fin.</w:t>
            </w:r>
          </w:p>
          <w:p w:rsidR="00C47081" w:rsidRDefault="00223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110" w:right="11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 el marco normativo de la Ley 1581 de 2012, la Universidad Nacional de Colombia se permite informar que la información personal recolectada mediante la Convocatoria de Estudiantes Auxiliares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6A6A6"/>
                <w:sz w:val="16"/>
                <w:szCs w:val="16"/>
              </w:rPr>
              <w:t>xxxxxxx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se rige bajo los principios rectores del Régimen de Protección de Datos de la Universidad Nacional, Resolución de Rectoría No. 207 de 2021, en especial el de Legalidad y Veracidad o calidad, la cual puede ser consultada en </w:t>
            </w:r>
            <w:hyperlink r:id="rId8">
              <w:r>
                <w:rPr>
                  <w:rFonts w:ascii="Arial MT" w:eastAsia="Arial MT" w:hAnsi="Arial MT" w:cs="Arial MT"/>
                  <w:color w:val="0563C1"/>
                  <w:sz w:val="16"/>
                  <w:szCs w:val="16"/>
                  <w:u w:val="single"/>
                </w:rPr>
                <w:t>http://www.legal.unal.edu.co/rlunal/home/doc.jsp?d_i=97992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Sus datos se encuentran bajo medidas que garantizan la seguridad, confidencialidad e integridad. Puede ejercer sus derechos como titular a conocer, actualizar, rectificar y revocar las autorizaciones dadas a las finalidades aplicables a través de los canales dispuestos y disponibles en https://unal.edu.co/ o en el e-mail </w:t>
            </w:r>
            <w:hyperlink r:id="rId9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protecdatos_na@unal.edu.co.</w:t>
              </w:r>
            </w:hyperlink>
          </w:p>
          <w:p w:rsidR="00C47081" w:rsidRDefault="00C47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47081" w:rsidRDefault="00C47081">
      <w:pPr>
        <w:rPr>
          <w:b/>
          <w:u w:val="single"/>
        </w:rPr>
      </w:pPr>
    </w:p>
    <w:p w:rsidR="00754F49" w:rsidRDefault="00754F49">
      <w:pPr>
        <w:rPr>
          <w:b/>
          <w:u w:val="single"/>
        </w:rPr>
      </w:pPr>
    </w:p>
    <w:p w:rsidR="00754F49" w:rsidRDefault="00754F49">
      <w:pPr>
        <w:rPr>
          <w:b/>
          <w:u w:val="single"/>
        </w:rPr>
      </w:pPr>
    </w:p>
    <w:p w:rsidR="00754F49" w:rsidRDefault="00754F49">
      <w:pPr>
        <w:rPr>
          <w:b/>
          <w:u w:val="single"/>
        </w:rPr>
      </w:pPr>
    </w:p>
    <w:p w:rsidR="00754F49" w:rsidRDefault="00754F49">
      <w:pPr>
        <w:rPr>
          <w:b/>
          <w:u w:val="single"/>
        </w:rPr>
      </w:pPr>
    </w:p>
    <w:p w:rsidR="00754F49" w:rsidRDefault="00754F49">
      <w:pPr>
        <w:rPr>
          <w:b/>
          <w:u w:val="single"/>
        </w:rPr>
      </w:pPr>
    </w:p>
    <w:p w:rsidR="00754F49" w:rsidRDefault="00754F49">
      <w:pPr>
        <w:rPr>
          <w:b/>
          <w:u w:val="single"/>
        </w:rPr>
      </w:pPr>
    </w:p>
    <w:p w:rsidR="00754F49" w:rsidRDefault="00754F49">
      <w:pPr>
        <w:rPr>
          <w:b/>
          <w:u w:val="single"/>
        </w:rPr>
      </w:pPr>
    </w:p>
    <w:p w:rsidR="00754F49" w:rsidRDefault="00754F49">
      <w:pPr>
        <w:rPr>
          <w:b/>
          <w:u w:val="single"/>
        </w:rPr>
      </w:pPr>
    </w:p>
    <w:p w:rsidR="00754F49" w:rsidRDefault="00754F49">
      <w:pPr>
        <w:rPr>
          <w:b/>
          <w:u w:val="single"/>
        </w:rPr>
      </w:pPr>
    </w:p>
    <w:p w:rsidR="00754F49" w:rsidRDefault="00754F49">
      <w:pPr>
        <w:rPr>
          <w:b/>
          <w:u w:val="single"/>
        </w:rPr>
      </w:pPr>
    </w:p>
    <w:tbl>
      <w:tblPr>
        <w:tblStyle w:val="a0"/>
        <w:tblpPr w:leftFromText="141" w:rightFromText="141" w:vertAnchor="text" w:horzAnchor="page" w:tblpX="1" w:tblpY="-719"/>
        <w:tblW w:w="116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633"/>
      </w:tblGrid>
      <w:tr w:rsidR="00754F49" w:rsidTr="00754F49">
        <w:trPr>
          <w:trHeight w:val="600"/>
        </w:trPr>
        <w:tc>
          <w:tcPr>
            <w:tcW w:w="11633" w:type="dxa"/>
            <w:vAlign w:val="center"/>
          </w:tcPr>
          <w:p w:rsidR="00754F49" w:rsidRDefault="00754F49" w:rsidP="00754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F49" w:rsidTr="00754F49">
        <w:trPr>
          <w:trHeight w:val="300"/>
        </w:trPr>
        <w:tc>
          <w:tcPr>
            <w:tcW w:w="11633" w:type="dxa"/>
            <w:vAlign w:val="center"/>
          </w:tcPr>
          <w:p w:rsidR="00754F49" w:rsidRDefault="00754F49" w:rsidP="00754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F49" w:rsidTr="00754F49">
        <w:trPr>
          <w:trHeight w:val="300"/>
        </w:trPr>
        <w:tc>
          <w:tcPr>
            <w:tcW w:w="11633" w:type="dxa"/>
            <w:vAlign w:val="center"/>
          </w:tcPr>
          <w:p w:rsidR="00754F49" w:rsidRDefault="00754F49" w:rsidP="00754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F49" w:rsidTr="00754F49">
        <w:trPr>
          <w:trHeight w:val="300"/>
        </w:trPr>
        <w:tc>
          <w:tcPr>
            <w:tcW w:w="11633" w:type="dxa"/>
            <w:vAlign w:val="center"/>
          </w:tcPr>
          <w:p w:rsidR="00754F49" w:rsidRDefault="00754F49" w:rsidP="00754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F49" w:rsidTr="00754F49">
        <w:trPr>
          <w:trHeight w:val="300"/>
        </w:trPr>
        <w:tc>
          <w:tcPr>
            <w:tcW w:w="11633" w:type="dxa"/>
            <w:vAlign w:val="center"/>
          </w:tcPr>
          <w:p w:rsidR="00754F49" w:rsidRDefault="00754F49" w:rsidP="00754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F49" w:rsidTr="00754F49">
        <w:trPr>
          <w:trHeight w:val="315"/>
        </w:trPr>
        <w:tc>
          <w:tcPr>
            <w:tcW w:w="11633" w:type="dxa"/>
            <w:vAlign w:val="center"/>
          </w:tcPr>
          <w:p w:rsidR="00754F49" w:rsidRDefault="00754F49" w:rsidP="00754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F49" w:rsidTr="00754F49">
        <w:trPr>
          <w:trHeight w:val="315"/>
        </w:trPr>
        <w:tc>
          <w:tcPr>
            <w:tcW w:w="11633" w:type="dxa"/>
            <w:vAlign w:val="center"/>
          </w:tcPr>
          <w:p w:rsidR="00754F49" w:rsidRDefault="00754F49" w:rsidP="00754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F49" w:rsidTr="00754F49">
        <w:trPr>
          <w:trHeight w:val="315"/>
        </w:trPr>
        <w:tc>
          <w:tcPr>
            <w:tcW w:w="11633" w:type="dxa"/>
            <w:vAlign w:val="center"/>
          </w:tcPr>
          <w:p w:rsidR="00754F49" w:rsidRDefault="00754F49" w:rsidP="00754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4F49" w:rsidTr="00754F49">
        <w:trPr>
          <w:trHeight w:val="360"/>
        </w:trPr>
        <w:tc>
          <w:tcPr>
            <w:tcW w:w="11633" w:type="dxa"/>
            <w:vAlign w:val="center"/>
          </w:tcPr>
          <w:p w:rsidR="00754F49" w:rsidRDefault="00754F49" w:rsidP="00754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7081" w:rsidRDefault="00C47081"/>
    <w:sectPr w:rsidR="00C47081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E43" w:rsidRDefault="00751E43">
      <w:pPr>
        <w:spacing w:after="0" w:line="240" w:lineRule="auto"/>
      </w:pPr>
      <w:r>
        <w:separator/>
      </w:r>
    </w:p>
  </w:endnote>
  <w:endnote w:type="continuationSeparator" w:id="0">
    <w:p w:rsidR="00751E43" w:rsidRDefault="0075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 Regular">
    <w:altName w:val="Calibri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081" w:rsidRDefault="00223B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 w:cs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-1295399</wp:posOffset>
              </wp:positionH>
              <wp:positionV relativeFrom="paragraph">
                <wp:posOffset>-12699</wp:posOffset>
              </wp:positionV>
              <wp:extent cx="7787640" cy="418465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6943" y="357553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47081" w:rsidRDefault="00223B1F">
                          <w:pPr>
                            <w:spacing w:after="0" w:line="20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[</w:t>
                          </w:r>
                          <w:proofErr w:type="gramStart"/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Página</w:t>
                          </w:r>
                          <w:r>
                            <w:rPr>
                              <w:rFonts w:ascii="Ancizar Sans" w:eastAsia="Ancizar Sans" w:hAnsi="Ancizar Sans" w:cs="Ancizar Sans"/>
                              <w:b/>
                              <w:color w:val="C0504D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 xml:space="preserve"> PAGE</w:t>
                          </w:r>
                          <w:proofErr w:type="gramEnd"/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 xml:space="preserve"> 5 de  NUMPAGES  5 ]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</w:rPr>
                            <w:t xml:space="preserve">  </w:t>
                          </w:r>
                          <w:r>
                            <w:rPr>
                              <w:rFonts w:eastAsia="Calibri" w:cs="Calibri"/>
                              <w:color w:val="000000"/>
                            </w:rPr>
                            <w:t>   </w:t>
                          </w:r>
                        </w:p>
                      </w:txbxContent>
                    </wps:txbx>
                    <wps:bodyPr spcFirstLastPara="1" wrap="square" lIns="180000" tIns="720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-1295399</wp:posOffset>
              </wp:positionH>
              <wp:positionV relativeFrom="paragraph">
                <wp:posOffset>-12699</wp:posOffset>
              </wp:positionV>
              <wp:extent cx="7787640" cy="41846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7640" cy="418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5346700</wp:posOffset>
              </wp:positionH>
              <wp:positionV relativeFrom="paragraph">
                <wp:posOffset>-317499</wp:posOffset>
              </wp:positionV>
              <wp:extent cx="1209040" cy="516890"/>
              <wp:effectExtent l="0" t="0" r="0" b="0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46243" y="3526318"/>
                        <a:ext cx="11995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47081" w:rsidRDefault="00223B1F">
                          <w:pPr>
                            <w:spacing w:after="0" w:line="200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i/>
                              <w:color w:val="000000"/>
                              <w:sz w:val="20"/>
                            </w:rPr>
                            <w:t>Universidad</w:t>
                          </w:r>
                        </w:p>
                        <w:p w:rsidR="00C47081" w:rsidRDefault="00223B1F">
                          <w:pPr>
                            <w:spacing w:after="0" w:line="200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i/>
                              <w:color w:val="000000"/>
                              <w:sz w:val="20"/>
                            </w:rPr>
                            <w:t>Naciona</w:t>
                          </w:r>
                          <w:r>
                            <w:rPr>
                              <w:rFonts w:ascii="Ancizar Sans" w:eastAsia="Ancizar Sans" w:hAnsi="Ancizar Sans" w:cs="Ancizar Sans"/>
                              <w:b/>
                              <w:i/>
                              <w:color w:val="000000"/>
                            </w:rPr>
                            <w:t>l</w:t>
                          </w:r>
                        </w:p>
                        <w:p w:rsidR="00C47081" w:rsidRDefault="00223B1F">
                          <w:pPr>
                            <w:spacing w:after="0" w:line="200" w:lineRule="auto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b/>
                              <w:i/>
                              <w:color w:val="000000"/>
                              <w:sz w:val="20"/>
                            </w:rPr>
                            <w:t>de Colombia</w:t>
                          </w:r>
                        </w:p>
                        <w:p w:rsidR="00C47081" w:rsidRDefault="00C47081">
                          <w:pPr>
                            <w:spacing w:line="258" w:lineRule="auto"/>
                            <w:textDirection w:val="btLr"/>
                          </w:pPr>
                        </w:p>
                        <w:p w:rsidR="00C47081" w:rsidRDefault="00C47081">
                          <w:pPr>
                            <w:spacing w:line="219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720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5346700</wp:posOffset>
              </wp:positionH>
              <wp:positionV relativeFrom="paragraph">
                <wp:posOffset>-317499</wp:posOffset>
              </wp:positionV>
              <wp:extent cx="1209040" cy="516890"/>
              <wp:effectExtent b="0" l="0" r="0" t="0"/>
              <wp:wrapNone/>
              <wp:docPr id="1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9040" cy="5168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081" w:rsidRDefault="00223B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 w:cs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-1295399</wp:posOffset>
              </wp:positionH>
              <wp:positionV relativeFrom="paragraph">
                <wp:posOffset>0</wp:posOffset>
              </wp:positionV>
              <wp:extent cx="7819390" cy="762000"/>
              <wp:effectExtent l="0" t="0" r="0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41068" y="3403763"/>
                        <a:ext cx="78098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47081" w:rsidRDefault="00223B1F">
                          <w:pPr>
                            <w:spacing w:after="0" w:line="20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  <w:sz w:val="16"/>
                            </w:rPr>
                            <w:t>[Página   PAGE 1 / 2]</w:t>
                          </w:r>
                          <w:r>
                            <w:rPr>
                              <w:rFonts w:ascii="Ancizar Sans" w:eastAsia="Ancizar Sans" w:hAnsi="Ancizar Sans" w:cs="Ancizar Sans"/>
                              <w:color w:val="000000"/>
                            </w:rPr>
                            <w:t xml:space="preserve">    </w:t>
                          </w:r>
                          <w:r>
                            <w:rPr>
                              <w:rFonts w:eastAsia="Calibri" w:cs="Calibri"/>
                              <w:color w:val="00000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180000" tIns="7200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-1295399</wp:posOffset>
              </wp:positionH>
              <wp:positionV relativeFrom="paragraph">
                <wp:posOffset>0</wp:posOffset>
              </wp:positionV>
              <wp:extent cx="7819390" cy="762000"/>
              <wp:effectExtent b="0" l="0" r="0" t="0"/>
              <wp:wrapNone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19390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E43" w:rsidRDefault="00751E43">
      <w:pPr>
        <w:spacing w:after="0" w:line="240" w:lineRule="auto"/>
      </w:pPr>
      <w:r>
        <w:separator/>
      </w:r>
    </w:p>
  </w:footnote>
  <w:footnote w:type="continuationSeparator" w:id="0">
    <w:p w:rsidR="00751E43" w:rsidRDefault="0075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081" w:rsidRDefault="00223B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4362"/>
        <w:tab w:val="left" w:pos="4956"/>
        <w:tab w:val="left" w:pos="5664"/>
        <w:tab w:val="left" w:pos="6372"/>
      </w:tabs>
      <w:spacing w:after="1200" w:line="240" w:lineRule="auto"/>
      <w:rPr>
        <w:rFonts w:eastAsia="Calibri" w:cs="Calibri"/>
        <w:color w:val="000000"/>
      </w:rPr>
    </w:pP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2719387</wp:posOffset>
          </wp:positionH>
          <wp:positionV relativeFrom="paragraph">
            <wp:posOffset>-221296</wp:posOffset>
          </wp:positionV>
          <wp:extent cx="1269365" cy="1430655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365" cy="1430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7081" w:rsidRDefault="00223B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946"/>
        <w:tab w:val="left" w:pos="7064"/>
      </w:tabs>
      <w:spacing w:after="600" w:line="120" w:lineRule="auto"/>
      <w:rPr>
        <w:rFonts w:eastAsia="Calibri" w:cs="Calibri"/>
        <w:color w:val="000000"/>
      </w:rPr>
    </w:pP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2BF5"/>
    <w:multiLevelType w:val="multilevel"/>
    <w:tmpl w:val="3CF4D5EC"/>
    <w:lvl w:ilvl="0">
      <w:start w:val="1"/>
      <w:numFmt w:val="decimal"/>
      <w:lvlText w:val="%1."/>
      <w:lvlJc w:val="left"/>
      <w:pPr>
        <w:ind w:left="310" w:hanging="201"/>
      </w:pPr>
      <w:rPr>
        <w:rFonts w:ascii="Arial" w:eastAsia="Arial" w:hAnsi="Arial" w:cs="Arial"/>
        <w:b/>
        <w:sz w:val="18"/>
        <w:szCs w:val="18"/>
      </w:rPr>
    </w:lvl>
    <w:lvl w:ilvl="1">
      <w:numFmt w:val="bullet"/>
      <w:lvlText w:val="•"/>
      <w:lvlJc w:val="left"/>
      <w:pPr>
        <w:ind w:left="1296" w:hanging="201"/>
      </w:pPr>
    </w:lvl>
    <w:lvl w:ilvl="2">
      <w:numFmt w:val="bullet"/>
      <w:lvlText w:val="•"/>
      <w:lvlJc w:val="left"/>
      <w:pPr>
        <w:ind w:left="2272" w:hanging="201"/>
      </w:pPr>
    </w:lvl>
    <w:lvl w:ilvl="3">
      <w:numFmt w:val="bullet"/>
      <w:lvlText w:val="•"/>
      <w:lvlJc w:val="left"/>
      <w:pPr>
        <w:ind w:left="3248" w:hanging="201"/>
      </w:pPr>
    </w:lvl>
    <w:lvl w:ilvl="4">
      <w:numFmt w:val="bullet"/>
      <w:lvlText w:val="•"/>
      <w:lvlJc w:val="left"/>
      <w:pPr>
        <w:ind w:left="4224" w:hanging="201"/>
      </w:pPr>
    </w:lvl>
    <w:lvl w:ilvl="5">
      <w:numFmt w:val="bullet"/>
      <w:lvlText w:val="•"/>
      <w:lvlJc w:val="left"/>
      <w:pPr>
        <w:ind w:left="5200" w:hanging="201"/>
      </w:pPr>
    </w:lvl>
    <w:lvl w:ilvl="6">
      <w:numFmt w:val="bullet"/>
      <w:lvlText w:val="•"/>
      <w:lvlJc w:val="left"/>
      <w:pPr>
        <w:ind w:left="6176" w:hanging="201"/>
      </w:pPr>
    </w:lvl>
    <w:lvl w:ilvl="7">
      <w:numFmt w:val="bullet"/>
      <w:lvlText w:val="•"/>
      <w:lvlJc w:val="left"/>
      <w:pPr>
        <w:ind w:left="7152" w:hanging="201"/>
      </w:pPr>
    </w:lvl>
    <w:lvl w:ilvl="8">
      <w:numFmt w:val="bullet"/>
      <w:lvlText w:val="•"/>
      <w:lvlJc w:val="left"/>
      <w:pPr>
        <w:ind w:left="8128" w:hanging="201"/>
      </w:pPr>
    </w:lvl>
  </w:abstractNum>
  <w:abstractNum w:abstractNumId="1" w15:restartNumberingAfterBreak="0">
    <w:nsid w:val="1FEF40C2"/>
    <w:multiLevelType w:val="multilevel"/>
    <w:tmpl w:val="1C3A3C9C"/>
    <w:lvl w:ilvl="0">
      <w:start w:val="1"/>
      <w:numFmt w:val="bullet"/>
      <w:lvlText w:val="-"/>
      <w:lvlJc w:val="left"/>
      <w:pPr>
        <w:ind w:left="46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3900B2F"/>
    <w:multiLevelType w:val="multilevel"/>
    <w:tmpl w:val="768668B2"/>
    <w:lvl w:ilvl="0">
      <w:numFmt w:val="bullet"/>
      <w:lvlText w:val="•"/>
      <w:lvlJc w:val="left"/>
      <w:pPr>
        <w:ind w:left="394" w:hanging="114"/>
      </w:pPr>
      <w:rPr>
        <w:rFonts w:ascii="Arial MT" w:eastAsia="Arial MT" w:hAnsi="Arial MT" w:cs="Arial MT"/>
        <w:sz w:val="18"/>
        <w:szCs w:val="18"/>
      </w:rPr>
    </w:lvl>
    <w:lvl w:ilvl="1">
      <w:numFmt w:val="bullet"/>
      <w:lvlText w:val="-"/>
      <w:lvlJc w:val="left"/>
      <w:pPr>
        <w:ind w:left="1020" w:hanging="627"/>
      </w:pPr>
      <w:rPr>
        <w:rFonts w:ascii="Arial MT" w:eastAsia="Arial MT" w:hAnsi="Arial MT" w:cs="Arial MT"/>
        <w:sz w:val="18"/>
        <w:szCs w:val="18"/>
      </w:rPr>
    </w:lvl>
    <w:lvl w:ilvl="2">
      <w:numFmt w:val="bullet"/>
      <w:lvlText w:val="•"/>
      <w:lvlJc w:val="left"/>
      <w:pPr>
        <w:ind w:left="2026" w:hanging="627"/>
      </w:pPr>
    </w:lvl>
    <w:lvl w:ilvl="3">
      <w:numFmt w:val="bullet"/>
      <w:lvlText w:val="•"/>
      <w:lvlJc w:val="left"/>
      <w:pPr>
        <w:ind w:left="3033" w:hanging="627"/>
      </w:pPr>
    </w:lvl>
    <w:lvl w:ilvl="4">
      <w:numFmt w:val="bullet"/>
      <w:lvlText w:val="•"/>
      <w:lvlJc w:val="left"/>
      <w:pPr>
        <w:ind w:left="4040" w:hanging="627"/>
      </w:pPr>
    </w:lvl>
    <w:lvl w:ilvl="5">
      <w:numFmt w:val="bullet"/>
      <w:lvlText w:val="•"/>
      <w:lvlJc w:val="left"/>
      <w:pPr>
        <w:ind w:left="5046" w:hanging="627"/>
      </w:pPr>
    </w:lvl>
    <w:lvl w:ilvl="6">
      <w:numFmt w:val="bullet"/>
      <w:lvlText w:val="•"/>
      <w:lvlJc w:val="left"/>
      <w:pPr>
        <w:ind w:left="6053" w:hanging="627"/>
      </w:pPr>
    </w:lvl>
    <w:lvl w:ilvl="7">
      <w:numFmt w:val="bullet"/>
      <w:lvlText w:val="•"/>
      <w:lvlJc w:val="left"/>
      <w:pPr>
        <w:ind w:left="7060" w:hanging="627"/>
      </w:pPr>
    </w:lvl>
    <w:lvl w:ilvl="8">
      <w:numFmt w:val="bullet"/>
      <w:lvlText w:val="•"/>
      <w:lvlJc w:val="left"/>
      <w:pPr>
        <w:ind w:left="8066" w:hanging="627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081"/>
    <w:rsid w:val="00085F49"/>
    <w:rsid w:val="00223B1F"/>
    <w:rsid w:val="00331C38"/>
    <w:rsid w:val="0056194C"/>
    <w:rsid w:val="00751E43"/>
    <w:rsid w:val="00754F49"/>
    <w:rsid w:val="00C4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755F"/>
  <w15:docId w15:val="{307CF430-4959-4168-BFA7-248FD2AD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_tradnl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09"/>
    <w:rPr>
      <w:rFonts w:eastAsia="Times New Roman" w:cs="Times New Roman"/>
    </w:rPr>
  </w:style>
  <w:style w:type="paragraph" w:styleId="Ttulo1">
    <w:name w:val="heading 1"/>
    <w:basedOn w:val="Normal"/>
    <w:link w:val="Ttulo1Car"/>
    <w:uiPriority w:val="9"/>
    <w:qFormat/>
    <w:rsid w:val="00033C09"/>
    <w:pPr>
      <w:widowControl w:val="0"/>
      <w:autoSpaceDE w:val="0"/>
      <w:autoSpaceDN w:val="0"/>
      <w:spacing w:after="0" w:line="240" w:lineRule="auto"/>
      <w:ind w:left="310" w:hanging="201"/>
      <w:outlineLvl w:val="0"/>
    </w:pPr>
    <w:rPr>
      <w:rFonts w:ascii="Arial" w:eastAsia="Arial" w:hAnsi="Arial" w:cs="Arial"/>
      <w:b/>
      <w:bCs/>
      <w:sz w:val="18"/>
      <w:szCs w:val="18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033C09"/>
    <w:pPr>
      <w:widowControl w:val="0"/>
      <w:autoSpaceDE w:val="0"/>
      <w:autoSpaceDN w:val="0"/>
      <w:spacing w:after="0" w:line="240" w:lineRule="auto"/>
      <w:ind w:left="794" w:right="789"/>
      <w:jc w:val="center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033C09"/>
    <w:rPr>
      <w:rFonts w:ascii="Arial" w:eastAsia="Arial" w:hAnsi="Arial" w:cs="Arial"/>
      <w:b/>
      <w:b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0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09"/>
    <w:rPr>
      <w:rFonts w:ascii="Calibri" w:eastAsia="Times New Roman" w:hAnsi="Calibri" w:cs="Times New Roman"/>
    </w:rPr>
  </w:style>
  <w:style w:type="paragraph" w:customStyle="1" w:styleId="Pa1">
    <w:name w:val="Pa1"/>
    <w:basedOn w:val="Normal"/>
    <w:next w:val="Normal"/>
    <w:uiPriority w:val="99"/>
    <w:rsid w:val="00033C09"/>
    <w:pPr>
      <w:autoSpaceDE w:val="0"/>
      <w:autoSpaceDN w:val="0"/>
      <w:adjustRightInd w:val="0"/>
      <w:spacing w:after="0" w:line="241" w:lineRule="atLeast"/>
    </w:pPr>
    <w:rPr>
      <w:rFonts w:ascii="Ancizar Sans Regular" w:hAnsi="Ancizar Sans Regular"/>
      <w:sz w:val="24"/>
      <w:szCs w:val="24"/>
    </w:rPr>
  </w:style>
  <w:style w:type="character" w:customStyle="1" w:styleId="A8">
    <w:name w:val="A8"/>
    <w:uiPriority w:val="99"/>
    <w:rsid w:val="00033C09"/>
    <w:rPr>
      <w:color w:val="221E1F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33C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3C09"/>
    <w:rPr>
      <w:rFonts w:ascii="Arial MT" w:eastAsia="Arial MT" w:hAnsi="Arial MT" w:cs="Arial MT"/>
      <w:sz w:val="18"/>
      <w:szCs w:val="18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33C09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33C09"/>
    <w:pPr>
      <w:widowControl w:val="0"/>
      <w:autoSpaceDE w:val="0"/>
      <w:autoSpaceDN w:val="0"/>
      <w:spacing w:before="76" w:after="0" w:line="240" w:lineRule="auto"/>
      <w:ind w:left="310" w:hanging="201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33C0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3C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.unal.edu.co/rlunal/home/doc.jsp?d_i=979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ecdatos_na@unal.edu.c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bVTKoaHpd+jNx+F6VMrAM5GYg==">AMUW2mX+xkp4nqh2NBXUdn3gLgm0IZh6DAMiITfQUmTfPmj2/GUCfi41Jqo3/VKzH+sw/5te8LVc2+TDEj1F6I4QG0lmzplY8bAxJ0c7wqD0ZGXADwaIfWADNNGNuobipeD645kfWMFT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Bogota Parra</dc:creator>
  <cp:lastModifiedBy>León Guillermo Pino Urrego</cp:lastModifiedBy>
  <cp:revision>2</cp:revision>
  <dcterms:created xsi:type="dcterms:W3CDTF">2023-01-17T20:42:00Z</dcterms:created>
  <dcterms:modified xsi:type="dcterms:W3CDTF">2023-01-17T20:42:00Z</dcterms:modified>
</cp:coreProperties>
</file>